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5C" w:rsidRDefault="0014135C" w:rsidP="001413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Перечислите  в тетради </w:t>
      </w:r>
      <w:r>
        <w:rPr>
          <w:rFonts w:ascii="Times New Roman" w:hAnsi="Times New Roman" w:cs="Times New Roman"/>
          <w:b/>
          <w:i/>
          <w:sz w:val="36"/>
          <w:szCs w:val="36"/>
        </w:rPr>
        <w:t>постоянные расходы семьи</w:t>
      </w: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основываясь на определение.</w:t>
      </w:r>
    </w:p>
    <w:p w:rsidR="0014135C" w:rsidRDefault="0014135C" w:rsidP="0014135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Постоянные расходы</w:t>
      </w:r>
      <w:r>
        <w:rPr>
          <w:rFonts w:ascii="Times New Roman" w:hAnsi="Times New Roman" w:cs="Times New Roman"/>
          <w:sz w:val="36"/>
          <w:szCs w:val="36"/>
        </w:rPr>
        <w:t xml:space="preserve"> – это расходы, которые можно осуществить или запланировать на какой-либо период, в течение которого они не меняются.</w:t>
      </w:r>
    </w:p>
    <w:p w:rsidR="00000000" w:rsidRDefault="0014135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14135C"/>
    <w:rsid w:val="0014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2021-09-24T04:36:00Z</dcterms:created>
  <dcterms:modified xsi:type="dcterms:W3CDTF">2021-09-24T04:36:00Z</dcterms:modified>
</cp:coreProperties>
</file>